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472" w:rsidRDefault="00FB0472" w:rsidP="00FB0472">
      <w:pPr>
        <w:jc w:val="center"/>
        <w:rPr>
          <w:b/>
        </w:rPr>
      </w:pPr>
      <w:r>
        <w:rPr>
          <w:b/>
        </w:rPr>
        <w:t xml:space="preserve">The </w:t>
      </w:r>
      <w:r w:rsidRPr="007A530C">
        <w:rPr>
          <w:b/>
        </w:rPr>
        <w:t>Smart Card Technolog</w:t>
      </w:r>
      <w:r w:rsidR="00D546CD">
        <w:rPr>
          <w:b/>
        </w:rPr>
        <w:t>y</w:t>
      </w:r>
      <w:bookmarkStart w:id="0" w:name="_GoBack"/>
      <w:bookmarkEnd w:id="0"/>
      <w:r w:rsidRPr="007A530C">
        <w:rPr>
          <w:b/>
        </w:rPr>
        <w:t xml:space="preserve"> </w:t>
      </w:r>
      <w:r>
        <w:rPr>
          <w:b/>
        </w:rPr>
        <w:t>in Business Management</w:t>
      </w:r>
    </w:p>
    <w:p w:rsidR="00FB0472" w:rsidRDefault="00FB0472" w:rsidP="00FB0472">
      <w:pPr>
        <w:ind w:firstLine="720"/>
        <w:jc w:val="both"/>
      </w:pPr>
      <w:r>
        <w:t>The Smart Card Technology is the innovation that I have chosen to talk about in my white paper. This innovation is important because a</w:t>
      </w:r>
      <w:r>
        <w:t xml:space="preserve">s the use of the internet and computer systems has increased in the recent past, controlling the access of data and information has become a serious challenge to many people and organizations. While implementing security control systems, security and privacy are both serious concerns. One type of </w:t>
      </w:r>
      <w:r>
        <w:t xml:space="preserve">the most recent </w:t>
      </w:r>
      <w:r>
        <w:t xml:space="preserve">technology </w:t>
      </w:r>
      <w:r>
        <w:t xml:space="preserve">innovation </w:t>
      </w:r>
      <w:r>
        <w:t xml:space="preserve">which is being extensively utilized to ensure both safe access and active control of the access of electronically stored data and information is the smart card technology. A </w:t>
      </w:r>
      <w:r w:rsidRPr="00BF655B">
        <w:rPr>
          <w:noProof/>
        </w:rPr>
        <w:t>smart</w:t>
      </w:r>
      <w:r>
        <w:rPr>
          <w:noProof/>
        </w:rPr>
        <w:t xml:space="preserve"> </w:t>
      </w:r>
      <w:r w:rsidRPr="00BF655B">
        <w:rPr>
          <w:noProof/>
        </w:rPr>
        <w:t>card</w:t>
      </w:r>
      <w:r>
        <w:t xml:space="preserve"> contains an embedded computer chip that is a microprocessor or a memory type. Electronic data is processed and stored </w:t>
      </w:r>
      <w:r>
        <w:rPr>
          <w:noProof/>
        </w:rPr>
        <w:t>o</w:t>
      </w:r>
      <w:r w:rsidRPr="00BF655B">
        <w:rPr>
          <w:noProof/>
        </w:rPr>
        <w:t>n</w:t>
      </w:r>
      <w:r>
        <w:t xml:space="preserve"> the </w:t>
      </w:r>
      <w:r w:rsidRPr="00BF655B">
        <w:rPr>
          <w:noProof/>
        </w:rPr>
        <w:t>smart</w:t>
      </w:r>
      <w:r>
        <w:rPr>
          <w:noProof/>
        </w:rPr>
        <w:t xml:space="preserve"> </w:t>
      </w:r>
      <w:r w:rsidRPr="00BF655B">
        <w:rPr>
          <w:noProof/>
        </w:rPr>
        <w:t>card</w:t>
      </w:r>
      <w:r>
        <w:t xml:space="preserve"> chip. Any transaction of this kind of data is done via a computing system reader. To ensure the security and privacy of such data, the access of data stored on smart cards is password protected, meaning that only authorized people with unique passwords can access and initiate data tr</w:t>
      </w:r>
      <w:r>
        <w:t xml:space="preserve">ansaction using the smart card. </w:t>
      </w:r>
    </w:p>
    <w:sectPr w:rsidR="00FB04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72"/>
    <w:rsid w:val="00D546CD"/>
    <w:rsid w:val="00FB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2DF7"/>
  <w15:chartTrackingRefBased/>
  <w15:docId w15:val="{00994256-30D4-4E1B-B60F-DCBCAF8D5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0472"/>
    <w:pPr>
      <w:spacing w:after="20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2018-12-05T13:29:00Z</dcterms:created>
  <dcterms:modified xsi:type="dcterms:W3CDTF">2018-12-05T13:36:00Z</dcterms:modified>
</cp:coreProperties>
</file>